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9FE6" w14:textId="47E14F06" w:rsidR="00100AD9" w:rsidRDefault="00E9568C" w:rsidP="00E86C3E">
      <w:pPr>
        <w:tabs>
          <w:tab w:val="left" w:pos="0"/>
        </w:tabs>
        <w:spacing w:before="120" w:line="360" w:lineRule="auto"/>
        <w:ind w:left="0"/>
        <w:jc w:val="both"/>
        <w:rPr>
          <w:rFonts w:cs="Arial"/>
          <w:bCs/>
        </w:rPr>
      </w:pPr>
      <w:proofErr w:type="spellStart"/>
      <w:r w:rsidRPr="00E9568C">
        <w:rPr>
          <w:rFonts w:cs="Arial"/>
          <w:b/>
        </w:rPr>
        <w:t>Quality</w:t>
      </w:r>
      <w:proofErr w:type="spellEnd"/>
      <w:r w:rsidRPr="00E9568C">
        <w:rPr>
          <w:rFonts w:cs="Arial"/>
          <w:b/>
        </w:rPr>
        <w:t xml:space="preserve"> and </w:t>
      </w:r>
      <w:proofErr w:type="spellStart"/>
      <w:r w:rsidRPr="00E9568C">
        <w:rPr>
          <w:rFonts w:cs="Arial"/>
          <w:b/>
        </w:rPr>
        <w:t>quantity</w:t>
      </w:r>
      <w:proofErr w:type="spellEnd"/>
      <w:r w:rsidRPr="00E9568C">
        <w:rPr>
          <w:rFonts w:cs="Arial"/>
          <w:b/>
        </w:rPr>
        <w:t xml:space="preserve"> of </w:t>
      </w:r>
      <w:proofErr w:type="spellStart"/>
      <w:r w:rsidRPr="00E9568C">
        <w:rPr>
          <w:rFonts w:cs="Arial"/>
          <w:b/>
        </w:rPr>
        <w:t>the</w:t>
      </w:r>
      <w:proofErr w:type="spellEnd"/>
      <w:r w:rsidRPr="00E9568C">
        <w:rPr>
          <w:rFonts w:cs="Arial"/>
          <w:b/>
        </w:rPr>
        <w:t xml:space="preserve"> </w:t>
      </w:r>
      <w:proofErr w:type="spellStart"/>
      <w:r w:rsidRPr="00E9568C">
        <w:rPr>
          <w:rFonts w:cs="Arial"/>
          <w:b/>
        </w:rPr>
        <w:t>sample</w:t>
      </w:r>
      <w:proofErr w:type="spellEnd"/>
      <w:r w:rsidRPr="00E9568C">
        <w:rPr>
          <w:rFonts w:cs="Arial"/>
          <w:b/>
        </w:rPr>
        <w:t xml:space="preserve"> </w:t>
      </w:r>
      <w:proofErr w:type="spellStart"/>
      <w:r w:rsidRPr="00E9568C">
        <w:rPr>
          <w:rFonts w:cs="Arial"/>
          <w:b/>
        </w:rPr>
        <w:t>required</w:t>
      </w:r>
      <w:proofErr w:type="spellEnd"/>
      <w:r w:rsidRPr="00E9568C">
        <w:rPr>
          <w:rFonts w:cs="Arial"/>
          <w:b/>
        </w:rPr>
        <w:t xml:space="preserve"> </w:t>
      </w:r>
      <w:proofErr w:type="spellStart"/>
      <w:r w:rsidRPr="00E9568C">
        <w:rPr>
          <w:rFonts w:cs="Arial"/>
          <w:b/>
        </w:rPr>
        <w:t>for</w:t>
      </w:r>
      <w:proofErr w:type="spellEnd"/>
      <w:r w:rsidRPr="00E9568C">
        <w:rPr>
          <w:rFonts w:cs="Arial"/>
          <w:b/>
        </w:rPr>
        <w:t xml:space="preserve"> testing</w:t>
      </w:r>
      <w:r w:rsidR="00100AD9">
        <w:rPr>
          <w:rFonts w:cs="Arial"/>
          <w:bCs/>
        </w:rPr>
        <w:t xml:space="preserve">: </w:t>
      </w:r>
    </w:p>
    <w:p w14:paraId="41D521CE" w14:textId="77777777" w:rsidR="00747C8D" w:rsidRDefault="00747C8D" w:rsidP="00E86C3E">
      <w:pPr>
        <w:tabs>
          <w:tab w:val="left" w:pos="0"/>
        </w:tabs>
        <w:spacing w:before="120" w:line="360" w:lineRule="auto"/>
        <w:ind w:left="0"/>
        <w:jc w:val="both"/>
        <w:rPr>
          <w:rFonts w:cs="Arial"/>
          <w:bCs/>
        </w:rPr>
      </w:pPr>
    </w:p>
    <w:p w14:paraId="287EC15E" w14:textId="36D1F979" w:rsidR="00100AD9" w:rsidRDefault="00E9568C" w:rsidP="00747C8D">
      <w:pPr>
        <w:tabs>
          <w:tab w:val="left" w:pos="0"/>
        </w:tabs>
        <w:spacing w:before="120" w:line="360" w:lineRule="auto"/>
        <w:ind w:left="0"/>
        <w:rPr>
          <w:rFonts w:cs="Arial"/>
          <w:bCs/>
        </w:rPr>
      </w:pPr>
      <w:r w:rsidRPr="00E9568C">
        <w:rPr>
          <w:rFonts w:cs="Arial"/>
          <w:bCs/>
        </w:rPr>
        <w:t xml:space="preserve">Minimum </w:t>
      </w:r>
      <w:proofErr w:type="spellStart"/>
      <w:r w:rsidRPr="00E9568C">
        <w:rPr>
          <w:rFonts w:cs="Arial"/>
          <w:bCs/>
        </w:rPr>
        <w:t>amount</w:t>
      </w:r>
      <w:proofErr w:type="spellEnd"/>
      <w:r w:rsidRPr="00E9568C">
        <w:rPr>
          <w:rFonts w:cs="Arial"/>
          <w:bCs/>
        </w:rPr>
        <w:t xml:space="preserve"> of </w:t>
      </w:r>
      <w:proofErr w:type="spellStart"/>
      <w:r w:rsidRPr="00E9568C">
        <w:rPr>
          <w:rFonts w:cs="Arial"/>
          <w:bCs/>
        </w:rPr>
        <w:t>sample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required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for</w:t>
      </w:r>
      <w:proofErr w:type="spellEnd"/>
      <w:r w:rsidRPr="00E9568C">
        <w:rPr>
          <w:rFonts w:cs="Arial"/>
          <w:bCs/>
        </w:rPr>
        <w:t xml:space="preserve"> testing</w:t>
      </w:r>
    </w:p>
    <w:tbl>
      <w:tblPr>
        <w:tblStyle w:val="Rcsostblzat"/>
        <w:tblW w:w="0" w:type="auto"/>
        <w:tblInd w:w="835" w:type="dxa"/>
        <w:tblLook w:val="04A0" w:firstRow="1" w:lastRow="0" w:firstColumn="1" w:lastColumn="0" w:noHBand="0" w:noVBand="1"/>
      </w:tblPr>
      <w:tblGrid>
        <w:gridCol w:w="2735"/>
        <w:gridCol w:w="2773"/>
        <w:gridCol w:w="2719"/>
      </w:tblGrid>
      <w:tr w:rsidR="00100AD9" w14:paraId="7902797F" w14:textId="77777777" w:rsidTr="00E86C3E">
        <w:tc>
          <w:tcPr>
            <w:tcW w:w="2735" w:type="dxa"/>
            <w:shd w:val="clear" w:color="auto" w:fill="E2EFD9" w:themeFill="accent6" w:themeFillTint="33"/>
          </w:tcPr>
          <w:p w14:paraId="21CCEB59" w14:textId="39B782A0" w:rsidR="00100AD9" w:rsidRPr="00E86C3E" w:rsidRDefault="00E9568C" w:rsidP="00E86C3E">
            <w:pPr>
              <w:spacing w:before="120" w:after="120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Sample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type</w:t>
            </w:r>
            <w:proofErr w:type="spellEnd"/>
          </w:p>
        </w:tc>
        <w:tc>
          <w:tcPr>
            <w:tcW w:w="2773" w:type="dxa"/>
            <w:shd w:val="clear" w:color="auto" w:fill="E2EFD9" w:themeFill="accent6" w:themeFillTint="33"/>
          </w:tcPr>
          <w:p w14:paraId="4D6D71A6" w14:textId="503F83FC" w:rsidR="00100AD9" w:rsidRPr="00E86C3E" w:rsidRDefault="00E9568C" w:rsidP="00E86C3E">
            <w:pPr>
              <w:spacing w:before="120" w:after="120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Sample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amount</w:t>
            </w:r>
            <w:proofErr w:type="spellEnd"/>
          </w:p>
        </w:tc>
        <w:tc>
          <w:tcPr>
            <w:tcW w:w="2719" w:type="dxa"/>
            <w:shd w:val="clear" w:color="auto" w:fill="E2EFD9" w:themeFill="accent6" w:themeFillTint="33"/>
          </w:tcPr>
          <w:p w14:paraId="7AADCF9B" w14:textId="38FD0898" w:rsidR="00100AD9" w:rsidRPr="00E86C3E" w:rsidRDefault="00E9568C" w:rsidP="00E86C3E">
            <w:pPr>
              <w:spacing w:before="120" w:after="120"/>
              <w:ind w:left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Sample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weight</w:t>
            </w:r>
            <w:proofErr w:type="spellEnd"/>
          </w:p>
        </w:tc>
      </w:tr>
      <w:tr w:rsidR="00100AD9" w14:paraId="355BA0A7" w14:textId="77777777" w:rsidTr="00E86C3E">
        <w:tc>
          <w:tcPr>
            <w:tcW w:w="2735" w:type="dxa"/>
            <w:shd w:val="clear" w:color="auto" w:fill="D9E2F3" w:themeFill="accent1" w:themeFillTint="33"/>
          </w:tcPr>
          <w:p w14:paraId="6EFBF7A4" w14:textId="09AD199E" w:rsidR="00100AD9" w:rsidRDefault="00E9568C" w:rsidP="00E86C3E">
            <w:pPr>
              <w:spacing w:before="120" w:after="120"/>
              <w:ind w:left="0"/>
              <w:jc w:val="center"/>
            </w:pPr>
            <w:proofErr w:type="spellStart"/>
            <w:r w:rsidRPr="00D44AFE">
              <w:t>soy-bean</w:t>
            </w:r>
            <w:proofErr w:type="spellEnd"/>
          </w:p>
        </w:tc>
        <w:tc>
          <w:tcPr>
            <w:tcW w:w="2773" w:type="dxa"/>
            <w:shd w:val="clear" w:color="auto" w:fill="D9E2F3" w:themeFill="accent1" w:themeFillTint="33"/>
          </w:tcPr>
          <w:p w14:paraId="53584E2E" w14:textId="1AB25D8E" w:rsidR="00100AD9" w:rsidRDefault="00100AD9" w:rsidP="00E86C3E">
            <w:pPr>
              <w:spacing w:before="120" w:after="120"/>
              <w:ind w:left="0"/>
              <w:jc w:val="center"/>
            </w:pPr>
            <w:r>
              <w:t xml:space="preserve">3500 </w:t>
            </w:r>
            <w:proofErr w:type="spellStart"/>
            <w:r w:rsidR="00E9568C">
              <w:t>seed</w:t>
            </w:r>
            <w:proofErr w:type="spellEnd"/>
          </w:p>
        </w:tc>
        <w:tc>
          <w:tcPr>
            <w:tcW w:w="2719" w:type="dxa"/>
            <w:shd w:val="clear" w:color="auto" w:fill="D9E2F3" w:themeFill="accent1" w:themeFillTint="33"/>
          </w:tcPr>
          <w:p w14:paraId="7DBC216F" w14:textId="77777777" w:rsidR="00100AD9" w:rsidRDefault="00100AD9" w:rsidP="00E86C3E">
            <w:pPr>
              <w:spacing w:before="120" w:after="120"/>
              <w:ind w:left="0"/>
              <w:jc w:val="center"/>
            </w:pPr>
            <w:r>
              <w:t>700 g</w:t>
            </w:r>
          </w:p>
        </w:tc>
      </w:tr>
      <w:tr w:rsidR="00100AD9" w14:paraId="53B61BED" w14:textId="77777777" w:rsidTr="00100AD9">
        <w:tc>
          <w:tcPr>
            <w:tcW w:w="2735" w:type="dxa"/>
          </w:tcPr>
          <w:p w14:paraId="172EEDED" w14:textId="3A941855" w:rsidR="00100AD9" w:rsidRDefault="00E9568C" w:rsidP="00E86C3E">
            <w:pPr>
              <w:spacing w:before="120" w:after="120"/>
              <w:ind w:left="0"/>
              <w:jc w:val="center"/>
            </w:pPr>
            <w:proofErr w:type="spellStart"/>
            <w:r w:rsidRPr="00D44AFE">
              <w:t>maize</w:t>
            </w:r>
            <w:proofErr w:type="spellEnd"/>
          </w:p>
        </w:tc>
        <w:tc>
          <w:tcPr>
            <w:tcW w:w="2773" w:type="dxa"/>
          </w:tcPr>
          <w:p w14:paraId="7E6A6CF8" w14:textId="0AADBC5B" w:rsidR="00100AD9" w:rsidRDefault="00100AD9" w:rsidP="00E86C3E">
            <w:pPr>
              <w:spacing w:before="120" w:after="120"/>
            </w:pPr>
            <w:r w:rsidRPr="009D6843">
              <w:t xml:space="preserve">3500 </w:t>
            </w:r>
            <w:proofErr w:type="spellStart"/>
            <w:r w:rsidR="00E9568C">
              <w:t>seed</w:t>
            </w:r>
            <w:proofErr w:type="spellEnd"/>
          </w:p>
        </w:tc>
        <w:tc>
          <w:tcPr>
            <w:tcW w:w="2719" w:type="dxa"/>
          </w:tcPr>
          <w:p w14:paraId="53E3580F" w14:textId="77777777" w:rsidR="00100AD9" w:rsidRDefault="00100AD9" w:rsidP="00E86C3E">
            <w:pPr>
              <w:spacing w:before="120" w:after="120"/>
              <w:ind w:left="0"/>
              <w:jc w:val="center"/>
            </w:pPr>
            <w:r>
              <w:t>1000 g</w:t>
            </w:r>
          </w:p>
        </w:tc>
      </w:tr>
      <w:tr w:rsidR="00100AD9" w14:paraId="2464A8A9" w14:textId="77777777" w:rsidTr="00E86C3E">
        <w:tc>
          <w:tcPr>
            <w:tcW w:w="2735" w:type="dxa"/>
            <w:shd w:val="clear" w:color="auto" w:fill="D9E2F3" w:themeFill="accent1" w:themeFillTint="33"/>
          </w:tcPr>
          <w:p w14:paraId="0C5A4332" w14:textId="3CEA3829" w:rsidR="00100AD9" w:rsidRDefault="00E9568C" w:rsidP="00E86C3E">
            <w:pPr>
              <w:spacing w:before="120" w:after="120"/>
              <w:ind w:left="0"/>
              <w:jc w:val="center"/>
            </w:pPr>
            <w:proofErr w:type="spellStart"/>
            <w:r>
              <w:t>canola</w:t>
            </w:r>
            <w:proofErr w:type="spellEnd"/>
          </w:p>
        </w:tc>
        <w:tc>
          <w:tcPr>
            <w:tcW w:w="2773" w:type="dxa"/>
            <w:shd w:val="clear" w:color="auto" w:fill="D9E2F3" w:themeFill="accent1" w:themeFillTint="33"/>
          </w:tcPr>
          <w:p w14:paraId="7DD07E72" w14:textId="491537A3" w:rsidR="00100AD9" w:rsidRDefault="00100AD9" w:rsidP="00E86C3E">
            <w:pPr>
              <w:spacing w:before="120" w:after="120"/>
            </w:pPr>
            <w:r w:rsidRPr="009D6843">
              <w:t xml:space="preserve">3500 </w:t>
            </w:r>
            <w:proofErr w:type="spellStart"/>
            <w:r w:rsidR="00E9568C">
              <w:t>seed</w:t>
            </w:r>
            <w:proofErr w:type="spellEnd"/>
          </w:p>
        </w:tc>
        <w:tc>
          <w:tcPr>
            <w:tcW w:w="2719" w:type="dxa"/>
            <w:shd w:val="clear" w:color="auto" w:fill="D9E2F3" w:themeFill="accent1" w:themeFillTint="33"/>
          </w:tcPr>
          <w:p w14:paraId="428FDED7" w14:textId="77777777" w:rsidR="00100AD9" w:rsidRDefault="00100AD9" w:rsidP="00E86C3E">
            <w:pPr>
              <w:spacing w:before="120" w:after="120"/>
              <w:ind w:left="0"/>
              <w:jc w:val="center"/>
            </w:pPr>
            <w:r>
              <w:t>14 g</w:t>
            </w:r>
          </w:p>
        </w:tc>
      </w:tr>
      <w:tr w:rsidR="00100AD9" w14:paraId="3BA539FE" w14:textId="77777777" w:rsidTr="00100AD9">
        <w:tc>
          <w:tcPr>
            <w:tcW w:w="2735" w:type="dxa"/>
          </w:tcPr>
          <w:p w14:paraId="44A72AF8" w14:textId="6CF2208A" w:rsidR="00100AD9" w:rsidRDefault="00E9568C" w:rsidP="00E86C3E">
            <w:pPr>
              <w:spacing w:before="120" w:after="120"/>
              <w:ind w:left="0"/>
              <w:jc w:val="center"/>
            </w:pPr>
            <w:proofErr w:type="spellStart"/>
            <w:r w:rsidRPr="00D44AFE">
              <w:t>rice</w:t>
            </w:r>
            <w:proofErr w:type="spellEnd"/>
          </w:p>
        </w:tc>
        <w:tc>
          <w:tcPr>
            <w:tcW w:w="2773" w:type="dxa"/>
          </w:tcPr>
          <w:p w14:paraId="5C28422F" w14:textId="13C8CBE0" w:rsidR="00100AD9" w:rsidRDefault="00100AD9" w:rsidP="00E86C3E">
            <w:pPr>
              <w:spacing w:before="120" w:after="120"/>
            </w:pPr>
            <w:r w:rsidRPr="009D6843">
              <w:t xml:space="preserve">3500 </w:t>
            </w:r>
            <w:proofErr w:type="spellStart"/>
            <w:r w:rsidR="00E9568C">
              <w:t>seed</w:t>
            </w:r>
            <w:proofErr w:type="spellEnd"/>
          </w:p>
        </w:tc>
        <w:tc>
          <w:tcPr>
            <w:tcW w:w="2719" w:type="dxa"/>
          </w:tcPr>
          <w:p w14:paraId="0F7FF9F7" w14:textId="77777777" w:rsidR="00100AD9" w:rsidRDefault="00100AD9" w:rsidP="00E86C3E">
            <w:pPr>
              <w:spacing w:before="120" w:after="120"/>
              <w:ind w:left="0"/>
              <w:jc w:val="center"/>
            </w:pPr>
            <w:r>
              <w:t>95 g</w:t>
            </w:r>
          </w:p>
        </w:tc>
      </w:tr>
      <w:tr w:rsidR="00100AD9" w14:paraId="23B184DD" w14:textId="77777777" w:rsidTr="00E86C3E">
        <w:tc>
          <w:tcPr>
            <w:tcW w:w="2735" w:type="dxa"/>
            <w:shd w:val="clear" w:color="auto" w:fill="D9E2F3" w:themeFill="accent1" w:themeFillTint="33"/>
          </w:tcPr>
          <w:p w14:paraId="4CAEA721" w14:textId="517C7A1A" w:rsidR="00100AD9" w:rsidRDefault="00E9568C" w:rsidP="00E86C3E">
            <w:pPr>
              <w:spacing w:before="120" w:after="120"/>
              <w:ind w:left="0"/>
              <w:jc w:val="center"/>
            </w:pPr>
            <w:proofErr w:type="spellStart"/>
            <w:r w:rsidRPr="00D508A4">
              <w:t>Processed</w:t>
            </w:r>
            <w:proofErr w:type="spellEnd"/>
            <w:r w:rsidRPr="00D508A4">
              <w:t xml:space="preserve"> </w:t>
            </w:r>
            <w:proofErr w:type="spellStart"/>
            <w:r w:rsidRPr="00D508A4">
              <w:t>homogeneous</w:t>
            </w:r>
            <w:proofErr w:type="spellEnd"/>
            <w:r w:rsidRPr="00D508A4">
              <w:t xml:space="preserve"> </w:t>
            </w:r>
            <w:proofErr w:type="spellStart"/>
            <w:r w:rsidRPr="00D508A4">
              <w:t>product</w:t>
            </w:r>
            <w:proofErr w:type="spellEnd"/>
          </w:p>
        </w:tc>
        <w:tc>
          <w:tcPr>
            <w:tcW w:w="2773" w:type="dxa"/>
            <w:shd w:val="clear" w:color="auto" w:fill="D9E2F3" w:themeFill="accent1" w:themeFillTint="33"/>
          </w:tcPr>
          <w:p w14:paraId="634E7F5E" w14:textId="77777777" w:rsidR="00100AD9" w:rsidRDefault="00E86C3E" w:rsidP="00E86C3E">
            <w:pPr>
              <w:spacing w:before="120" w:after="120"/>
              <w:ind w:left="0"/>
              <w:jc w:val="center"/>
            </w:pPr>
            <w:r>
              <w:t>-</w:t>
            </w:r>
          </w:p>
        </w:tc>
        <w:tc>
          <w:tcPr>
            <w:tcW w:w="2719" w:type="dxa"/>
            <w:shd w:val="clear" w:color="auto" w:fill="D9E2F3" w:themeFill="accent1" w:themeFillTint="33"/>
          </w:tcPr>
          <w:p w14:paraId="557925F1" w14:textId="77777777" w:rsidR="00100AD9" w:rsidRDefault="00E86C3E" w:rsidP="00E86C3E">
            <w:pPr>
              <w:spacing w:before="120" w:after="120"/>
              <w:ind w:left="0"/>
              <w:jc w:val="center"/>
            </w:pPr>
            <w:r>
              <w:t>250 g</w:t>
            </w:r>
          </w:p>
        </w:tc>
      </w:tr>
      <w:tr w:rsidR="00E86C3E" w14:paraId="1A6D546E" w14:textId="77777777" w:rsidTr="00100AD9">
        <w:tc>
          <w:tcPr>
            <w:tcW w:w="2735" w:type="dxa"/>
          </w:tcPr>
          <w:p w14:paraId="6C42E4DB" w14:textId="34DAC69E" w:rsidR="00E86C3E" w:rsidRDefault="00E9568C" w:rsidP="00E86C3E">
            <w:pPr>
              <w:spacing w:before="120" w:after="120"/>
              <w:ind w:left="0"/>
              <w:jc w:val="center"/>
            </w:pPr>
            <w:proofErr w:type="spellStart"/>
            <w:r w:rsidRPr="00D508A4">
              <w:t>Processed</w:t>
            </w:r>
            <w:proofErr w:type="spellEnd"/>
            <w:r w:rsidRPr="00D508A4">
              <w:t xml:space="preserve"> </w:t>
            </w:r>
            <w:proofErr w:type="spellStart"/>
            <w:r w:rsidRPr="00D508A4">
              <w:t>product</w:t>
            </w:r>
            <w:proofErr w:type="spellEnd"/>
          </w:p>
        </w:tc>
        <w:tc>
          <w:tcPr>
            <w:tcW w:w="2773" w:type="dxa"/>
          </w:tcPr>
          <w:p w14:paraId="5D5285D7" w14:textId="77777777" w:rsidR="00E86C3E" w:rsidRDefault="00E86C3E" w:rsidP="00E86C3E">
            <w:pPr>
              <w:spacing w:before="120" w:after="120"/>
              <w:ind w:left="0"/>
              <w:jc w:val="center"/>
            </w:pPr>
            <w:r>
              <w:t>-</w:t>
            </w:r>
          </w:p>
        </w:tc>
        <w:tc>
          <w:tcPr>
            <w:tcW w:w="2719" w:type="dxa"/>
          </w:tcPr>
          <w:p w14:paraId="41E572AE" w14:textId="77777777" w:rsidR="00E86C3E" w:rsidRDefault="00E86C3E" w:rsidP="00E86C3E">
            <w:pPr>
              <w:spacing w:before="120" w:after="120"/>
              <w:ind w:left="0"/>
              <w:jc w:val="center"/>
            </w:pPr>
            <w:r>
              <w:t>500 g</w:t>
            </w:r>
          </w:p>
        </w:tc>
      </w:tr>
    </w:tbl>
    <w:p w14:paraId="6F4CC3EB" w14:textId="77777777" w:rsidR="00485B27" w:rsidRDefault="00485B27"/>
    <w:p w14:paraId="6F0504E8" w14:textId="77777777" w:rsidR="00E86C3E" w:rsidRDefault="00E86C3E"/>
    <w:p w14:paraId="2E9A1FE9" w14:textId="642D5FEC" w:rsidR="00E86C3E" w:rsidRDefault="00E9568C" w:rsidP="00E86C3E">
      <w:pPr>
        <w:tabs>
          <w:tab w:val="left" w:pos="0"/>
        </w:tabs>
        <w:spacing w:before="120" w:line="360" w:lineRule="auto"/>
        <w:ind w:left="0"/>
        <w:jc w:val="both"/>
        <w:rPr>
          <w:rFonts w:cs="Arial"/>
          <w:bCs/>
        </w:rPr>
      </w:pPr>
      <w:proofErr w:type="spellStart"/>
      <w:r w:rsidRPr="00E9568C">
        <w:rPr>
          <w:rFonts w:cs="Arial"/>
          <w:bCs/>
        </w:rPr>
        <w:t>Please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forward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the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samples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to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our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laboratory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with</w:t>
      </w:r>
      <w:proofErr w:type="spellEnd"/>
      <w:r w:rsidRPr="00E9568C">
        <w:rPr>
          <w:rFonts w:cs="Arial"/>
          <w:bCs/>
        </w:rPr>
        <w:t xml:space="preserve"> a </w:t>
      </w:r>
      <w:proofErr w:type="spellStart"/>
      <w:r w:rsidRPr="00E9568C">
        <w:rPr>
          <w:rFonts w:cs="Arial"/>
          <w:bCs/>
        </w:rPr>
        <w:t>clear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identifier</w:t>
      </w:r>
      <w:proofErr w:type="spellEnd"/>
      <w:r w:rsidRPr="00E9568C">
        <w:rPr>
          <w:rFonts w:cs="Arial"/>
          <w:bCs/>
        </w:rPr>
        <w:t xml:space="preserve"> in a </w:t>
      </w:r>
      <w:proofErr w:type="spellStart"/>
      <w:r w:rsidRPr="00E9568C">
        <w:rPr>
          <w:rFonts w:cs="Arial"/>
          <w:bCs/>
        </w:rPr>
        <w:t>well-sealed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individual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package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to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avoid</w:t>
      </w:r>
      <w:proofErr w:type="spellEnd"/>
      <w:r w:rsidRPr="00E9568C">
        <w:rPr>
          <w:rFonts w:cs="Arial"/>
          <w:bCs/>
        </w:rPr>
        <w:t xml:space="preserve"> </w:t>
      </w:r>
      <w:proofErr w:type="spellStart"/>
      <w:r w:rsidRPr="00E9568C">
        <w:rPr>
          <w:rFonts w:cs="Arial"/>
          <w:bCs/>
        </w:rPr>
        <w:t>cross-contamination</w:t>
      </w:r>
      <w:proofErr w:type="spellEnd"/>
      <w:r w:rsidRPr="00E9568C">
        <w:rPr>
          <w:rFonts w:cs="Arial"/>
          <w:bCs/>
        </w:rPr>
        <w:t>.</w:t>
      </w:r>
    </w:p>
    <w:p w14:paraId="69C6E936" w14:textId="77777777" w:rsidR="00E86C3E" w:rsidRDefault="00E86C3E" w:rsidP="00E86C3E">
      <w:pPr>
        <w:ind w:left="0"/>
      </w:pPr>
    </w:p>
    <w:sectPr w:rsidR="00E8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9"/>
    <w:rsid w:val="00100AD9"/>
    <w:rsid w:val="00485B27"/>
    <w:rsid w:val="00747C8D"/>
    <w:rsid w:val="00BA6DE5"/>
    <w:rsid w:val="00E05727"/>
    <w:rsid w:val="00E86C3E"/>
    <w:rsid w:val="00E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DD68"/>
  <w15:chartTrackingRefBased/>
  <w15:docId w15:val="{3E543B51-C84F-40E9-B11D-CF8F2B8E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0AD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0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Szántó-Egész Réka</dc:creator>
  <cp:keywords/>
  <dc:description/>
  <cp:lastModifiedBy>JUHÁSZ Péter</cp:lastModifiedBy>
  <cp:revision>3</cp:revision>
  <dcterms:created xsi:type="dcterms:W3CDTF">2020-01-23T10:00:00Z</dcterms:created>
  <dcterms:modified xsi:type="dcterms:W3CDTF">2023-03-08T11:04:00Z</dcterms:modified>
</cp:coreProperties>
</file>